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9F" w:rsidRDefault="00331C9F" w:rsidP="00331C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 городе Иркутске состоялась н</w:t>
      </w:r>
      <w:r w:rsidR="005A526A" w:rsidRPr="005A526A">
        <w:rPr>
          <w:rFonts w:ascii="Times New Roman" w:hAnsi="Times New Roman" w:cs="Times New Roman"/>
          <w:b/>
          <w:sz w:val="28"/>
          <w:szCs w:val="28"/>
        </w:rPr>
        <w:t>аучно-практическая конференция</w:t>
      </w:r>
      <w:r w:rsidR="005A526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56906" w:rsidRPr="005A526A">
        <w:rPr>
          <w:rFonts w:ascii="Times New Roman" w:hAnsi="Times New Roman" w:cs="Times New Roman"/>
          <w:b/>
          <w:sz w:val="28"/>
          <w:szCs w:val="28"/>
        </w:rPr>
        <w:t>«Эколого-правовая культура: основы формирования в интересах устойчивого развития Прибайкалья»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D2C" w:rsidRPr="005A526A" w:rsidRDefault="00331C9F" w:rsidP="00331C9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31C9F">
        <w:rPr>
          <w:rFonts w:ascii="Times New Roman" w:hAnsi="Times New Roman" w:cs="Times New Roman"/>
          <w:sz w:val="28"/>
          <w:szCs w:val="28"/>
        </w:rPr>
        <w:t>Конференция организована по инициативе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 w:rsidR="00344D2C">
        <w:rPr>
          <w:rFonts w:ascii="Times New Roman" w:hAnsi="Times New Roman"/>
          <w:sz w:val="28"/>
          <w:szCs w:val="28"/>
        </w:rPr>
        <w:t xml:space="preserve"> природных ресурс</w:t>
      </w:r>
      <w:r>
        <w:rPr>
          <w:rFonts w:ascii="Times New Roman" w:hAnsi="Times New Roman"/>
          <w:sz w:val="28"/>
          <w:szCs w:val="28"/>
        </w:rPr>
        <w:t>ов и экологии Иркутской области с участием  министерства</w:t>
      </w:r>
      <w:r w:rsidR="00344D2C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ния Иркутской области, Иркутского отделения Всероссийского общества</w:t>
      </w:r>
      <w:r w:rsidR="00344D2C">
        <w:rPr>
          <w:rFonts w:ascii="Times New Roman" w:hAnsi="Times New Roman"/>
          <w:sz w:val="28"/>
          <w:szCs w:val="28"/>
        </w:rPr>
        <w:t xml:space="preserve"> охраны природы», ФГБУ «Заповедное Прибайкалье» </w:t>
      </w:r>
      <w:r>
        <w:rPr>
          <w:rFonts w:ascii="Times New Roman" w:hAnsi="Times New Roman"/>
          <w:sz w:val="28"/>
          <w:szCs w:val="28"/>
        </w:rPr>
        <w:t>и областной юношеской</w:t>
      </w:r>
      <w:r w:rsidR="00344D2C">
        <w:rPr>
          <w:rFonts w:ascii="Times New Roman" w:hAnsi="Times New Roman"/>
          <w:sz w:val="28"/>
          <w:szCs w:val="28"/>
        </w:rPr>
        <w:t xml:space="preserve"> библи</w:t>
      </w:r>
      <w:r>
        <w:rPr>
          <w:rFonts w:ascii="Times New Roman" w:hAnsi="Times New Roman"/>
          <w:sz w:val="28"/>
          <w:szCs w:val="28"/>
        </w:rPr>
        <w:t>отеки</w:t>
      </w:r>
      <w:r w:rsidR="00344D2C">
        <w:rPr>
          <w:rFonts w:ascii="Times New Roman" w:hAnsi="Times New Roman"/>
          <w:sz w:val="28"/>
          <w:szCs w:val="28"/>
        </w:rPr>
        <w:t xml:space="preserve"> им. И.П. Уткина</w:t>
      </w:r>
      <w:r>
        <w:rPr>
          <w:rFonts w:ascii="Times New Roman" w:hAnsi="Times New Roman"/>
          <w:sz w:val="28"/>
          <w:szCs w:val="28"/>
        </w:rPr>
        <w:t>.</w:t>
      </w:r>
    </w:p>
    <w:p w:rsidR="00344D2C" w:rsidRDefault="00331C9F" w:rsidP="00344D2C">
      <w:pPr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Партнерами Конференции выступили </w:t>
      </w:r>
      <w:r w:rsidR="00344D2C">
        <w:rPr>
          <w:rFonts w:ascii="Times New Roman" w:hAnsi="Times New Roman"/>
          <w:sz w:val="28"/>
          <w:szCs w:val="28"/>
        </w:rPr>
        <w:t xml:space="preserve"> Сетевая кафедра ЮНЕСКО МГУ им. М.В. Ломоносова при ФГБНУ «Институт стратегии развития образования РАО»,  Иркутский юридический институт (филиал) Университета прокуратуры РФ, </w:t>
      </w:r>
      <w:proofErr w:type="spellStart"/>
      <w:r w:rsidR="00344D2C">
        <w:rPr>
          <w:rFonts w:ascii="Times New Roman" w:hAnsi="Times New Roman"/>
          <w:sz w:val="28"/>
          <w:szCs w:val="28"/>
        </w:rPr>
        <w:t>Восточно-Сибирский</w:t>
      </w:r>
      <w:proofErr w:type="spellEnd"/>
      <w:r w:rsidR="00344D2C">
        <w:rPr>
          <w:rFonts w:ascii="Times New Roman" w:hAnsi="Times New Roman"/>
          <w:sz w:val="28"/>
          <w:szCs w:val="28"/>
        </w:rPr>
        <w:t xml:space="preserve"> институт Министерства внут</w:t>
      </w:r>
      <w:r>
        <w:rPr>
          <w:rFonts w:ascii="Times New Roman" w:hAnsi="Times New Roman"/>
          <w:sz w:val="28"/>
          <w:szCs w:val="28"/>
        </w:rPr>
        <w:t>ренних дел Российской Федерации</w:t>
      </w:r>
      <w:r w:rsidR="00344D2C">
        <w:rPr>
          <w:rFonts w:ascii="Times New Roman" w:hAnsi="Times New Roman"/>
          <w:sz w:val="28"/>
          <w:szCs w:val="28"/>
        </w:rPr>
        <w:t xml:space="preserve">,  Иркутский </w:t>
      </w:r>
      <w:r>
        <w:rPr>
          <w:rFonts w:ascii="Times New Roman" w:hAnsi="Times New Roman"/>
          <w:sz w:val="28"/>
          <w:szCs w:val="28"/>
        </w:rPr>
        <w:t>гидрометеорологический техникум</w:t>
      </w:r>
      <w:r w:rsidR="00344D2C">
        <w:rPr>
          <w:rFonts w:ascii="Times New Roman" w:hAnsi="Times New Roman"/>
          <w:sz w:val="28"/>
          <w:szCs w:val="28"/>
        </w:rPr>
        <w:t xml:space="preserve"> и Региональный институт кадровой политики и непрерывног</w:t>
      </w:r>
      <w:r>
        <w:rPr>
          <w:rFonts w:ascii="Times New Roman" w:hAnsi="Times New Roman"/>
          <w:sz w:val="28"/>
          <w:szCs w:val="28"/>
        </w:rPr>
        <w:t>о профессионального образования</w:t>
      </w:r>
      <w:r w:rsidR="00344D2C">
        <w:rPr>
          <w:rFonts w:ascii="Times New Roman" w:hAnsi="Times New Roman"/>
          <w:sz w:val="28"/>
          <w:szCs w:val="28"/>
        </w:rPr>
        <w:t xml:space="preserve">. </w:t>
      </w:r>
    </w:p>
    <w:p w:rsidR="000330BD" w:rsidRPr="000330BD" w:rsidRDefault="00344D2C" w:rsidP="000330BD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30BD">
        <w:rPr>
          <w:rFonts w:ascii="Times New Roman" w:hAnsi="Times New Roman"/>
          <w:sz w:val="28"/>
          <w:szCs w:val="28"/>
        </w:rPr>
        <w:t>К</w:t>
      </w:r>
      <w:r w:rsidR="00331C9F">
        <w:rPr>
          <w:rFonts w:ascii="Times New Roman" w:hAnsi="Times New Roman"/>
          <w:sz w:val="28"/>
          <w:szCs w:val="28"/>
        </w:rPr>
        <w:t>онференция организована в целях</w:t>
      </w:r>
      <w:r w:rsidR="007A22DE">
        <w:rPr>
          <w:rFonts w:ascii="Times New Roman" w:hAnsi="Times New Roman"/>
          <w:sz w:val="28"/>
          <w:szCs w:val="28"/>
        </w:rPr>
        <w:t xml:space="preserve"> с</w:t>
      </w:r>
      <w:r w:rsidR="00331C9F">
        <w:rPr>
          <w:rFonts w:ascii="Times New Roman" w:hAnsi="Times New Roman"/>
          <w:sz w:val="28"/>
          <w:szCs w:val="28"/>
        </w:rPr>
        <w:t>одействия</w:t>
      </w:r>
      <w:r w:rsidR="000330BD" w:rsidRPr="000330BD">
        <w:rPr>
          <w:rFonts w:ascii="Times New Roman" w:hAnsi="Times New Roman"/>
          <w:sz w:val="28"/>
          <w:szCs w:val="28"/>
        </w:rPr>
        <w:t xml:space="preserve"> достижению цел</w:t>
      </w:r>
      <w:r w:rsidR="00331C9F">
        <w:rPr>
          <w:rFonts w:ascii="Times New Roman" w:hAnsi="Times New Roman"/>
          <w:sz w:val="28"/>
          <w:szCs w:val="28"/>
        </w:rPr>
        <w:t>ей устойчивого развития, решения</w:t>
      </w:r>
      <w:r w:rsidR="000330BD" w:rsidRPr="000330BD">
        <w:rPr>
          <w:rFonts w:ascii="Times New Roman" w:hAnsi="Times New Roman"/>
          <w:sz w:val="28"/>
          <w:szCs w:val="28"/>
        </w:rPr>
        <w:t xml:space="preserve"> задач региональной экологической политики и программы «</w:t>
      </w:r>
      <w:proofErr w:type="spellStart"/>
      <w:r w:rsidR="000330BD" w:rsidRPr="000330BD">
        <w:rPr>
          <w:rFonts w:ascii="Times New Roman" w:hAnsi="Times New Roman"/>
          <w:sz w:val="28"/>
          <w:szCs w:val="28"/>
        </w:rPr>
        <w:t>ЭКО-поколение</w:t>
      </w:r>
      <w:proofErr w:type="spellEnd"/>
      <w:r w:rsidR="000330BD" w:rsidRPr="000330BD">
        <w:rPr>
          <w:rFonts w:ascii="Times New Roman" w:hAnsi="Times New Roman"/>
          <w:sz w:val="28"/>
          <w:szCs w:val="28"/>
        </w:rPr>
        <w:t xml:space="preserve">» путем актуализации проблем формирования эколого-правовой культуры населения Иркутской области и путей их решения </w:t>
      </w:r>
    </w:p>
    <w:p w:rsidR="000330BD" w:rsidRPr="000330BD" w:rsidRDefault="00331C9F" w:rsidP="0056642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 работе Конференции приняли участие 258 человек: </w:t>
      </w:r>
      <w:r w:rsidR="00857AE1">
        <w:rPr>
          <w:rFonts w:ascii="Times New Roman" w:hAnsi="Times New Roman"/>
          <w:sz w:val="28"/>
          <w:szCs w:val="28"/>
        </w:rPr>
        <w:t xml:space="preserve">представители </w:t>
      </w:r>
      <w:r w:rsidR="00566422">
        <w:rPr>
          <w:rFonts w:ascii="Times New Roman" w:hAnsi="Times New Roman"/>
          <w:sz w:val="28"/>
          <w:szCs w:val="28"/>
        </w:rPr>
        <w:t xml:space="preserve">Правительства,   Законодательного собрания, Общественной палаты Иркутской области, государственных природоохранных и надзорных органов, в том числе федерального уровня, </w:t>
      </w:r>
      <w:r w:rsidR="00877BB4">
        <w:rPr>
          <w:rFonts w:ascii="Times New Roman" w:hAnsi="Times New Roman"/>
          <w:sz w:val="28"/>
          <w:szCs w:val="28"/>
        </w:rPr>
        <w:t>научных</w:t>
      </w:r>
      <w:r w:rsidR="00566422">
        <w:rPr>
          <w:rFonts w:ascii="Times New Roman" w:hAnsi="Times New Roman"/>
          <w:sz w:val="28"/>
          <w:szCs w:val="28"/>
        </w:rPr>
        <w:t xml:space="preserve">, </w:t>
      </w:r>
      <w:r w:rsidR="00877BB4">
        <w:rPr>
          <w:rFonts w:ascii="Times New Roman" w:hAnsi="Times New Roman"/>
          <w:sz w:val="28"/>
          <w:szCs w:val="28"/>
        </w:rPr>
        <w:t>образовательных</w:t>
      </w:r>
      <w:r w:rsidR="00566422">
        <w:rPr>
          <w:rFonts w:ascii="Times New Roman" w:hAnsi="Times New Roman"/>
          <w:sz w:val="28"/>
          <w:szCs w:val="28"/>
        </w:rPr>
        <w:t>, культурно-просветительск</w:t>
      </w:r>
      <w:r w:rsidR="00210A00">
        <w:rPr>
          <w:rFonts w:ascii="Times New Roman" w:hAnsi="Times New Roman"/>
          <w:sz w:val="28"/>
          <w:szCs w:val="28"/>
        </w:rPr>
        <w:t xml:space="preserve">их, общественных организаций, </w:t>
      </w:r>
      <w:r w:rsidR="00566422">
        <w:rPr>
          <w:rFonts w:ascii="Times New Roman" w:hAnsi="Times New Roman"/>
          <w:sz w:val="28"/>
          <w:szCs w:val="28"/>
        </w:rPr>
        <w:t>студ</w:t>
      </w:r>
      <w:r w:rsidR="00210A00">
        <w:rPr>
          <w:rFonts w:ascii="Times New Roman" w:hAnsi="Times New Roman"/>
          <w:sz w:val="28"/>
          <w:szCs w:val="28"/>
        </w:rPr>
        <w:t>енческих волонтерских  движений и СМИ</w:t>
      </w:r>
      <w:r w:rsidR="00566422">
        <w:rPr>
          <w:rFonts w:ascii="Times New Roman" w:hAnsi="Times New Roman"/>
          <w:sz w:val="28"/>
          <w:szCs w:val="28"/>
        </w:rPr>
        <w:t xml:space="preserve">  </w:t>
      </w:r>
      <w:r w:rsidR="00877BB4">
        <w:rPr>
          <w:rFonts w:ascii="Times New Roman" w:hAnsi="Times New Roman"/>
          <w:sz w:val="28"/>
          <w:szCs w:val="28"/>
        </w:rPr>
        <w:t xml:space="preserve"> </w:t>
      </w:r>
    </w:p>
    <w:p w:rsidR="00344D2C" w:rsidRDefault="00566422" w:rsidP="00344D2C">
      <w:pPr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Участников Конференции приветствовали министр природных ресурсов и экологии Иркутской области А.В. Крючков</w:t>
      </w:r>
      <w:r w:rsidR="005F26BC">
        <w:rPr>
          <w:rFonts w:ascii="Times New Roman" w:hAnsi="Times New Roman"/>
          <w:sz w:val="28"/>
          <w:szCs w:val="28"/>
        </w:rPr>
        <w:t xml:space="preserve">, заместитель председателя Законодательного собрания Иркутской области. К.Р. </w:t>
      </w:r>
      <w:proofErr w:type="spellStart"/>
      <w:r w:rsidR="005F26BC">
        <w:rPr>
          <w:rFonts w:ascii="Times New Roman" w:hAnsi="Times New Roman"/>
          <w:sz w:val="28"/>
          <w:szCs w:val="28"/>
        </w:rPr>
        <w:t>Алдаров</w:t>
      </w:r>
      <w:proofErr w:type="spellEnd"/>
      <w:r w:rsidR="005F26BC">
        <w:rPr>
          <w:rFonts w:ascii="Times New Roman" w:hAnsi="Times New Roman"/>
          <w:sz w:val="28"/>
          <w:szCs w:val="28"/>
        </w:rPr>
        <w:t xml:space="preserve">, заместитель прокурора Байкальской межрегиональной природоохранной прокуратуры А.М. Калинин, начальник управления по работе с образовательными организациями высшего образования и информационных технологий министерства образования Иркутской области В.В. Тетерин. </w:t>
      </w:r>
    </w:p>
    <w:p w:rsidR="00F30837" w:rsidRDefault="005F26BC" w:rsidP="00344D2C">
      <w:pPr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331C9F">
        <w:rPr>
          <w:rFonts w:ascii="Times New Roman" w:hAnsi="Times New Roman"/>
          <w:sz w:val="28"/>
          <w:szCs w:val="28"/>
        </w:rPr>
        <w:t>адрес Конференции поступили приветствия</w:t>
      </w:r>
      <w:r>
        <w:rPr>
          <w:rFonts w:ascii="Times New Roman" w:hAnsi="Times New Roman"/>
          <w:sz w:val="28"/>
          <w:szCs w:val="28"/>
        </w:rPr>
        <w:t xml:space="preserve"> от Председателя Комитета Государственной Думы по природным ресурсам, собственности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и земельным отношениям Н.П. Николаева, </w:t>
      </w:r>
      <w:r w:rsidR="00F3083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Президента Неправительственного экологического Фонда им. В.И. Вернадского</w:t>
      </w:r>
      <w:r w:rsidR="00F308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председателя Це</w:t>
      </w:r>
      <w:r w:rsidR="00331C9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трального совета Всероссийского общес</w:t>
      </w:r>
      <w:r w:rsidR="00F30837">
        <w:rPr>
          <w:rFonts w:ascii="Times New Roman" w:hAnsi="Times New Roman"/>
          <w:sz w:val="28"/>
          <w:szCs w:val="28"/>
        </w:rPr>
        <w:t xml:space="preserve">тва охраны природы В.А. Грачева и  </w:t>
      </w:r>
      <w:r>
        <w:rPr>
          <w:rFonts w:ascii="Times New Roman" w:hAnsi="Times New Roman"/>
          <w:sz w:val="28"/>
          <w:szCs w:val="28"/>
        </w:rPr>
        <w:t xml:space="preserve"> Генерального директора Международной ассоциации озерных регионов А.Н. Тимченко. </w:t>
      </w:r>
    </w:p>
    <w:p w:rsidR="00FB42B0" w:rsidRDefault="00F30837" w:rsidP="00FB4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пленарном заседании были заслушаны доклады</w:t>
      </w:r>
      <w:r w:rsidR="00FB42B0">
        <w:rPr>
          <w:rFonts w:ascii="Times New Roman" w:hAnsi="Times New Roman"/>
          <w:sz w:val="28"/>
          <w:szCs w:val="28"/>
        </w:rPr>
        <w:t xml:space="preserve">, </w:t>
      </w:r>
      <w:r w:rsidR="00F7568A">
        <w:rPr>
          <w:rFonts w:ascii="Times New Roman" w:hAnsi="Times New Roman"/>
          <w:sz w:val="28"/>
          <w:szCs w:val="28"/>
        </w:rPr>
        <w:t xml:space="preserve">с </w:t>
      </w:r>
      <w:r w:rsidR="00FB42B0">
        <w:rPr>
          <w:rFonts w:ascii="Times New Roman" w:hAnsi="Times New Roman"/>
          <w:sz w:val="28"/>
          <w:szCs w:val="28"/>
        </w:rPr>
        <w:t xml:space="preserve">которыми выступили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FB42B0">
        <w:rPr>
          <w:rFonts w:ascii="Times New Roman" w:hAnsi="Times New Roman"/>
          <w:sz w:val="28"/>
          <w:szCs w:val="28"/>
        </w:rPr>
        <w:t xml:space="preserve">ведущие эксперты: </w:t>
      </w:r>
      <w:r w:rsidR="00FB42B0" w:rsidRPr="00AC2269">
        <w:rPr>
          <w:rFonts w:ascii="Times New Roman" w:hAnsi="Times New Roman"/>
          <w:b/>
          <w:sz w:val="28"/>
          <w:szCs w:val="28"/>
        </w:rPr>
        <w:t xml:space="preserve">Е.Н. </w:t>
      </w:r>
      <w:proofErr w:type="spellStart"/>
      <w:r w:rsidR="00FB42B0" w:rsidRPr="00AC2269">
        <w:rPr>
          <w:rFonts w:ascii="Times New Roman" w:hAnsi="Times New Roman"/>
          <w:b/>
          <w:sz w:val="28"/>
          <w:szCs w:val="28"/>
        </w:rPr>
        <w:t>Дзятковская</w:t>
      </w:r>
      <w:proofErr w:type="spellEnd"/>
      <w:r w:rsidR="00FB42B0" w:rsidRPr="00AC2269">
        <w:rPr>
          <w:rFonts w:ascii="Times New Roman" w:hAnsi="Times New Roman"/>
          <w:b/>
          <w:sz w:val="28"/>
          <w:szCs w:val="28"/>
        </w:rPr>
        <w:t>,</w:t>
      </w:r>
      <w:r w:rsidR="00FB42B0" w:rsidRPr="00FB42B0">
        <w:rPr>
          <w:rFonts w:ascii="Times New Roman" w:hAnsi="Times New Roman"/>
          <w:sz w:val="28"/>
          <w:szCs w:val="28"/>
        </w:rPr>
        <w:t xml:space="preserve"> руководитель сетевой кафедры ЮНЕСКО факультета глобальных процессов МГУ им. Ломоносова при ФГБНУ «Институт стратегии развития образования РАО», академик Российской экологической академии, </w:t>
      </w:r>
      <w:proofErr w:type="gramStart"/>
      <w:r w:rsidR="00FB42B0" w:rsidRPr="00FB42B0">
        <w:rPr>
          <w:rFonts w:ascii="Times New Roman" w:hAnsi="Times New Roman"/>
          <w:sz w:val="28"/>
          <w:szCs w:val="28"/>
        </w:rPr>
        <w:t>д.б</w:t>
      </w:r>
      <w:proofErr w:type="gramEnd"/>
      <w:r w:rsidR="00FB42B0" w:rsidRPr="00FB42B0">
        <w:rPr>
          <w:rFonts w:ascii="Times New Roman" w:hAnsi="Times New Roman"/>
          <w:sz w:val="28"/>
          <w:szCs w:val="28"/>
        </w:rPr>
        <w:t>.н., профессор</w:t>
      </w:r>
      <w:r w:rsidR="00FB42B0">
        <w:rPr>
          <w:rFonts w:ascii="Times New Roman" w:hAnsi="Times New Roman"/>
          <w:sz w:val="28"/>
          <w:szCs w:val="28"/>
        </w:rPr>
        <w:t xml:space="preserve"> (</w:t>
      </w:r>
      <w:r w:rsidR="00FB42B0" w:rsidRPr="00FB42B0">
        <w:rPr>
          <w:rFonts w:ascii="Times New Roman" w:hAnsi="Times New Roman"/>
          <w:sz w:val="28"/>
          <w:szCs w:val="28"/>
        </w:rPr>
        <w:t>Экологическое морально-правовое воспитание как средство формирования социально ответственной личности</w:t>
      </w:r>
      <w:r w:rsidR="00FB42B0">
        <w:rPr>
          <w:rFonts w:ascii="Times New Roman" w:hAnsi="Times New Roman"/>
          <w:sz w:val="28"/>
          <w:szCs w:val="28"/>
        </w:rPr>
        <w:t>);</w:t>
      </w:r>
      <w:r w:rsidR="00FB42B0" w:rsidRPr="00FB42B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FB42B0" w:rsidRPr="00AC2269">
        <w:rPr>
          <w:rFonts w:ascii="Times New Roman" w:hAnsi="Times New Roman"/>
          <w:b/>
          <w:sz w:val="28"/>
          <w:szCs w:val="28"/>
        </w:rPr>
        <w:t>Л. М. Корытный,</w:t>
      </w:r>
      <w:r w:rsidR="00FB42B0" w:rsidRPr="00FB42B0">
        <w:rPr>
          <w:rFonts w:ascii="Times New Roman" w:hAnsi="Times New Roman"/>
          <w:sz w:val="28"/>
          <w:szCs w:val="28"/>
        </w:rPr>
        <w:t xml:space="preserve"> главный научный сотрудник ФГБУН «Институт географии им. </w:t>
      </w:r>
      <w:proofErr w:type="spellStart"/>
      <w:r w:rsidR="00FB42B0" w:rsidRPr="00FB42B0">
        <w:rPr>
          <w:rFonts w:ascii="Times New Roman" w:hAnsi="Times New Roman"/>
          <w:sz w:val="28"/>
          <w:szCs w:val="28"/>
        </w:rPr>
        <w:t>Б.В.Сочавы</w:t>
      </w:r>
      <w:proofErr w:type="spellEnd"/>
      <w:r w:rsidR="00FB42B0" w:rsidRPr="00FB42B0">
        <w:rPr>
          <w:rFonts w:ascii="Times New Roman" w:hAnsi="Times New Roman"/>
          <w:sz w:val="28"/>
          <w:szCs w:val="28"/>
        </w:rPr>
        <w:t>» СО РАН, заслуженный эколог Российской Федерации, д.г.н., профессо</w:t>
      </w:r>
      <w:r w:rsidR="00FB42B0">
        <w:rPr>
          <w:rFonts w:ascii="Times New Roman" w:hAnsi="Times New Roman"/>
          <w:sz w:val="28"/>
          <w:szCs w:val="28"/>
        </w:rPr>
        <w:t>р (</w:t>
      </w:r>
      <w:r w:rsidR="00FB42B0" w:rsidRPr="00FB42B0">
        <w:rPr>
          <w:rFonts w:ascii="Times New Roman" w:hAnsi="Times New Roman"/>
          <w:sz w:val="28"/>
          <w:szCs w:val="28"/>
        </w:rPr>
        <w:t>Гуманитарная составляющая экологических проблем Байкальского региона</w:t>
      </w:r>
      <w:r w:rsidR="00FB42B0">
        <w:rPr>
          <w:rFonts w:ascii="Times New Roman" w:hAnsi="Times New Roman"/>
          <w:sz w:val="28"/>
          <w:szCs w:val="28"/>
        </w:rPr>
        <w:t xml:space="preserve">); </w:t>
      </w:r>
      <w:r w:rsidR="00FB42B0" w:rsidRPr="00AC2269">
        <w:rPr>
          <w:rFonts w:ascii="Times New Roman" w:hAnsi="Times New Roman"/>
          <w:b/>
          <w:sz w:val="28"/>
          <w:szCs w:val="28"/>
        </w:rPr>
        <w:t>Д.В.</w:t>
      </w:r>
      <w:r w:rsidR="00FB42B0">
        <w:rPr>
          <w:rFonts w:ascii="Times New Roman" w:hAnsi="Times New Roman"/>
          <w:sz w:val="28"/>
          <w:szCs w:val="28"/>
        </w:rPr>
        <w:t xml:space="preserve"> </w:t>
      </w:r>
      <w:r w:rsidR="00FB42B0" w:rsidRPr="00FB42B0">
        <w:rPr>
          <w:rFonts w:ascii="Times New Roman" w:hAnsi="Times New Roman"/>
          <w:b/>
          <w:sz w:val="28"/>
          <w:szCs w:val="28"/>
        </w:rPr>
        <w:t xml:space="preserve"> </w:t>
      </w:r>
      <w:r w:rsidR="00FB42B0" w:rsidRPr="00AC2269">
        <w:rPr>
          <w:rFonts w:ascii="Times New Roman" w:hAnsi="Times New Roman"/>
          <w:b/>
          <w:sz w:val="28"/>
          <w:szCs w:val="28"/>
        </w:rPr>
        <w:t>Шорников,</w:t>
      </w:r>
      <w:r w:rsidR="00FB42B0">
        <w:rPr>
          <w:rFonts w:ascii="Times New Roman" w:hAnsi="Times New Roman"/>
          <w:sz w:val="28"/>
          <w:szCs w:val="28"/>
        </w:rPr>
        <w:t xml:space="preserve"> </w:t>
      </w:r>
      <w:r w:rsidR="00FB42B0" w:rsidRPr="00FB42B0">
        <w:rPr>
          <w:rFonts w:ascii="Times New Roman" w:hAnsi="Times New Roman"/>
          <w:sz w:val="28"/>
          <w:szCs w:val="28"/>
        </w:rPr>
        <w:t xml:space="preserve">директор НИИ </w:t>
      </w:r>
      <w:proofErr w:type="spellStart"/>
      <w:r w:rsidR="00FB42B0" w:rsidRPr="00FB42B0">
        <w:rPr>
          <w:rFonts w:ascii="Times New Roman" w:hAnsi="Times New Roman"/>
          <w:sz w:val="28"/>
          <w:szCs w:val="28"/>
        </w:rPr>
        <w:t>ПрОБа</w:t>
      </w:r>
      <w:proofErr w:type="spellEnd"/>
      <w:r w:rsidR="00FB42B0" w:rsidRPr="00FB42B0">
        <w:rPr>
          <w:rFonts w:ascii="Times New Roman" w:hAnsi="Times New Roman"/>
          <w:sz w:val="28"/>
          <w:szCs w:val="28"/>
        </w:rPr>
        <w:t xml:space="preserve"> ИГУ, заведующий кафедрой международного права и сравнительного правоведения Юридического института ИГУ, </w:t>
      </w:r>
      <w:proofErr w:type="spellStart"/>
      <w:r w:rsidR="00FB42B0" w:rsidRPr="00FB42B0">
        <w:rPr>
          <w:rFonts w:ascii="Times New Roman" w:hAnsi="Times New Roman"/>
          <w:sz w:val="28"/>
          <w:szCs w:val="28"/>
        </w:rPr>
        <w:t>к.ю.н</w:t>
      </w:r>
      <w:proofErr w:type="spellEnd"/>
      <w:r w:rsidR="00FB42B0" w:rsidRPr="00FB42B0">
        <w:rPr>
          <w:rFonts w:ascii="Times New Roman" w:hAnsi="Times New Roman"/>
          <w:sz w:val="28"/>
          <w:szCs w:val="28"/>
        </w:rPr>
        <w:t>., доцент</w:t>
      </w:r>
      <w:r w:rsidR="00FB42B0">
        <w:rPr>
          <w:rFonts w:ascii="Times New Roman" w:hAnsi="Times New Roman"/>
          <w:sz w:val="28"/>
          <w:szCs w:val="28"/>
        </w:rPr>
        <w:t xml:space="preserve"> (</w:t>
      </w:r>
      <w:r w:rsidR="00FB42B0" w:rsidRPr="00FB42B0">
        <w:rPr>
          <w:rFonts w:ascii="Times New Roman" w:hAnsi="Times New Roman"/>
          <w:sz w:val="28"/>
          <w:szCs w:val="28"/>
        </w:rPr>
        <w:t>Развитие эколого-правовой культуры как значимой составляющей общей культуры человека</w:t>
      </w:r>
      <w:r w:rsidR="00FB42B0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7A22DE" w:rsidRDefault="007A22DE" w:rsidP="00FB4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3AC8" w:rsidRDefault="00210A00" w:rsidP="00B02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97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035C2">
        <w:rPr>
          <w:rFonts w:ascii="Times New Roman" w:hAnsi="Times New Roman"/>
          <w:sz w:val="28"/>
          <w:szCs w:val="28"/>
        </w:rPr>
        <w:t xml:space="preserve">секциях и </w:t>
      </w:r>
      <w:r w:rsidR="00F525BB">
        <w:rPr>
          <w:rFonts w:ascii="Times New Roman" w:hAnsi="Times New Roman"/>
          <w:sz w:val="28"/>
          <w:szCs w:val="28"/>
        </w:rPr>
        <w:t xml:space="preserve"> </w:t>
      </w:r>
      <w:r w:rsidR="00E4697B">
        <w:rPr>
          <w:rFonts w:ascii="Times New Roman" w:hAnsi="Times New Roman"/>
          <w:sz w:val="28"/>
          <w:szCs w:val="28"/>
        </w:rPr>
        <w:t>дискуссионных площадк</w:t>
      </w:r>
      <w:r>
        <w:rPr>
          <w:rFonts w:ascii="Times New Roman" w:hAnsi="Times New Roman"/>
          <w:sz w:val="28"/>
          <w:szCs w:val="28"/>
        </w:rPr>
        <w:t xml:space="preserve">ах </w:t>
      </w:r>
      <w:r w:rsidR="006035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ченые, педагоги, журналисты, </w:t>
      </w:r>
      <w:r w:rsidR="00F525BB">
        <w:rPr>
          <w:rFonts w:ascii="Times New Roman" w:hAnsi="Times New Roman"/>
          <w:sz w:val="28"/>
          <w:szCs w:val="28"/>
        </w:rPr>
        <w:t xml:space="preserve">депутаты, </w:t>
      </w:r>
      <w:r>
        <w:rPr>
          <w:rFonts w:ascii="Times New Roman" w:hAnsi="Times New Roman"/>
          <w:sz w:val="28"/>
          <w:szCs w:val="28"/>
        </w:rPr>
        <w:t>представители природоохранных и надзорных</w:t>
      </w:r>
      <w:r w:rsidR="00F52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органов, </w:t>
      </w:r>
      <w:r w:rsidR="00F525BB">
        <w:rPr>
          <w:rFonts w:ascii="Times New Roman" w:hAnsi="Times New Roman"/>
          <w:sz w:val="28"/>
          <w:szCs w:val="28"/>
        </w:rPr>
        <w:t>студенты открыто обсуждали многочисленные   проблемы и задачи</w:t>
      </w:r>
      <w:r>
        <w:rPr>
          <w:rFonts w:ascii="Times New Roman" w:hAnsi="Times New Roman"/>
          <w:sz w:val="28"/>
          <w:szCs w:val="28"/>
        </w:rPr>
        <w:t xml:space="preserve"> эколого-правового воспитания </w:t>
      </w:r>
      <w:r w:rsidR="00F525BB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населения</w:t>
      </w:r>
      <w:r w:rsidR="00B606BD">
        <w:rPr>
          <w:rFonts w:ascii="Times New Roman" w:hAnsi="Times New Roman"/>
          <w:sz w:val="28"/>
          <w:szCs w:val="28"/>
        </w:rPr>
        <w:t xml:space="preserve"> Прибайкалья и страны в целом.</w:t>
      </w:r>
      <w:r w:rsidR="006035C2">
        <w:rPr>
          <w:rFonts w:ascii="Times New Roman" w:hAnsi="Times New Roman"/>
          <w:sz w:val="28"/>
          <w:szCs w:val="28"/>
        </w:rPr>
        <w:t xml:space="preserve"> </w:t>
      </w:r>
      <w:r w:rsidR="005F367D">
        <w:rPr>
          <w:rFonts w:ascii="Times New Roman" w:hAnsi="Times New Roman"/>
          <w:sz w:val="28"/>
          <w:szCs w:val="28"/>
        </w:rPr>
        <w:t xml:space="preserve">Всего на </w:t>
      </w:r>
      <w:r w:rsidR="006035C2">
        <w:rPr>
          <w:rFonts w:ascii="Times New Roman" w:hAnsi="Times New Roman"/>
          <w:sz w:val="28"/>
          <w:szCs w:val="28"/>
        </w:rPr>
        <w:t xml:space="preserve">Конференции </w:t>
      </w:r>
      <w:r w:rsidR="005F367D">
        <w:rPr>
          <w:rFonts w:ascii="Times New Roman" w:hAnsi="Times New Roman"/>
          <w:sz w:val="28"/>
          <w:szCs w:val="28"/>
        </w:rPr>
        <w:t xml:space="preserve">было заслушано около 60 докладов и выступлений.  </w:t>
      </w:r>
    </w:p>
    <w:p w:rsidR="00CA3AC8" w:rsidRDefault="006035C2" w:rsidP="00B02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Организованные мастер-классы</w:t>
      </w:r>
      <w:r w:rsidRPr="00603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темы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61C1">
        <w:rPr>
          <w:rFonts w:ascii="Times New Roman" w:hAnsi="Times New Roman"/>
          <w:sz w:val="32"/>
          <w:szCs w:val="32"/>
        </w:rPr>
        <w:t>«</w:t>
      </w:r>
      <w:r w:rsidRPr="008361C1">
        <w:rPr>
          <w:rFonts w:ascii="Times New Roman" w:hAnsi="Times New Roman"/>
          <w:sz w:val="28"/>
          <w:szCs w:val="28"/>
        </w:rPr>
        <w:t>Реальная экология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361C1">
        <w:rPr>
          <w:rFonts w:ascii="Times New Roman" w:hAnsi="Times New Roman"/>
          <w:sz w:val="28"/>
          <w:szCs w:val="28"/>
        </w:rPr>
        <w:t>эколого-правовое прос</w:t>
      </w:r>
      <w:r>
        <w:rPr>
          <w:rFonts w:ascii="Times New Roman" w:hAnsi="Times New Roman"/>
          <w:sz w:val="28"/>
          <w:szCs w:val="28"/>
        </w:rPr>
        <w:t>вещение в игровой форме</w:t>
      </w:r>
      <w:r w:rsidRPr="008361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(Институт МВД),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61C1">
        <w:rPr>
          <w:rFonts w:ascii="Times New Roman" w:hAnsi="Times New Roman"/>
          <w:sz w:val="28"/>
          <w:szCs w:val="28"/>
        </w:rPr>
        <w:t>«Личная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61C1">
        <w:rPr>
          <w:rFonts w:ascii="Times New Roman" w:hAnsi="Times New Roman"/>
          <w:sz w:val="28"/>
          <w:szCs w:val="28"/>
        </w:rPr>
        <w:t>ответственность: мы есть то, что мы едим»</w:t>
      </w:r>
      <w:r w:rsidRPr="006035C2">
        <w:rPr>
          <w:rFonts w:ascii="Times New Roman" w:hAnsi="Times New Roman"/>
          <w:sz w:val="28"/>
          <w:szCs w:val="28"/>
        </w:rPr>
        <w:t xml:space="preserve"> (Иркутский гидрометео</w:t>
      </w:r>
      <w:r>
        <w:rPr>
          <w:rFonts w:ascii="Times New Roman" w:hAnsi="Times New Roman"/>
          <w:sz w:val="28"/>
          <w:szCs w:val="28"/>
        </w:rPr>
        <w:t xml:space="preserve">рологический </w:t>
      </w:r>
      <w:r w:rsidRPr="006035C2">
        <w:rPr>
          <w:rFonts w:ascii="Times New Roman" w:hAnsi="Times New Roman"/>
          <w:sz w:val="28"/>
          <w:szCs w:val="28"/>
        </w:rPr>
        <w:t>техникум)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5FDC">
        <w:rPr>
          <w:rFonts w:ascii="Times New Roman" w:hAnsi="Times New Roman"/>
          <w:sz w:val="28"/>
          <w:szCs w:val="28"/>
        </w:rPr>
        <w:t xml:space="preserve">«Использование интерактивных форм в </w:t>
      </w:r>
      <w:proofErr w:type="gramStart"/>
      <w:r w:rsidRPr="00B55FDC"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Pr="00B55FDC">
        <w:rPr>
          <w:rFonts w:ascii="Times New Roman" w:hAnsi="Times New Roman"/>
          <w:sz w:val="28"/>
          <w:szCs w:val="28"/>
        </w:rPr>
        <w:t xml:space="preserve"> эколого-правовой культуры»</w:t>
      </w:r>
      <w:r>
        <w:rPr>
          <w:rFonts w:ascii="Times New Roman" w:hAnsi="Times New Roman"/>
          <w:sz w:val="28"/>
          <w:szCs w:val="28"/>
        </w:rPr>
        <w:t xml:space="preserve"> (Областная юношеская библиотека им. И.П. Уткина) </w:t>
      </w:r>
      <w:r w:rsidR="0081300F">
        <w:rPr>
          <w:rFonts w:ascii="Times New Roman" w:hAnsi="Times New Roman"/>
          <w:sz w:val="28"/>
          <w:szCs w:val="28"/>
        </w:rPr>
        <w:t xml:space="preserve">собрали многочисленный состав </w:t>
      </w:r>
      <w:r w:rsidR="00B606BD">
        <w:rPr>
          <w:rFonts w:ascii="Times New Roman" w:hAnsi="Times New Roman"/>
          <w:sz w:val="28"/>
          <w:szCs w:val="28"/>
        </w:rPr>
        <w:t xml:space="preserve"> </w:t>
      </w:r>
      <w:r w:rsidR="0081300F">
        <w:rPr>
          <w:rFonts w:ascii="Times New Roman" w:hAnsi="Times New Roman"/>
          <w:sz w:val="28"/>
          <w:szCs w:val="28"/>
        </w:rPr>
        <w:t>педагогов</w:t>
      </w:r>
      <w:r>
        <w:rPr>
          <w:rFonts w:ascii="Times New Roman" w:hAnsi="Times New Roman"/>
          <w:sz w:val="28"/>
          <w:szCs w:val="28"/>
        </w:rPr>
        <w:t>,</w:t>
      </w:r>
      <w:r w:rsidR="00B606BD">
        <w:rPr>
          <w:rFonts w:ascii="Times New Roman" w:hAnsi="Times New Roman"/>
          <w:sz w:val="28"/>
          <w:szCs w:val="28"/>
        </w:rPr>
        <w:t xml:space="preserve"> </w:t>
      </w:r>
      <w:r w:rsidR="0081300F">
        <w:rPr>
          <w:rFonts w:ascii="Times New Roman" w:hAnsi="Times New Roman"/>
          <w:sz w:val="28"/>
          <w:szCs w:val="28"/>
        </w:rPr>
        <w:t xml:space="preserve">студентов, </w:t>
      </w:r>
      <w:r w:rsidR="00CA3AC8">
        <w:rPr>
          <w:rFonts w:ascii="Times New Roman" w:hAnsi="Times New Roman"/>
          <w:sz w:val="28"/>
          <w:szCs w:val="28"/>
        </w:rPr>
        <w:t>сотрудников  музеев и библиотек.</w:t>
      </w:r>
      <w:r w:rsidR="0081300F">
        <w:rPr>
          <w:rFonts w:ascii="Times New Roman" w:hAnsi="Times New Roman"/>
          <w:sz w:val="28"/>
          <w:szCs w:val="28"/>
        </w:rPr>
        <w:t xml:space="preserve"> </w:t>
      </w:r>
      <w:r w:rsidR="00B02003">
        <w:rPr>
          <w:rFonts w:ascii="Times New Roman" w:hAnsi="Times New Roman"/>
          <w:sz w:val="28"/>
          <w:szCs w:val="28"/>
        </w:rPr>
        <w:tab/>
      </w:r>
      <w:r w:rsidR="00CA3AC8">
        <w:rPr>
          <w:rFonts w:ascii="Times New Roman" w:hAnsi="Times New Roman"/>
          <w:sz w:val="28"/>
          <w:szCs w:val="28"/>
        </w:rPr>
        <w:t>С</w:t>
      </w:r>
      <w:r w:rsidR="00CA3AC8" w:rsidRPr="00CF6548">
        <w:rPr>
          <w:rFonts w:ascii="Times New Roman" w:hAnsi="Times New Roman"/>
          <w:sz w:val="28"/>
          <w:szCs w:val="28"/>
        </w:rPr>
        <w:t>одержание программы Конференции</w:t>
      </w:r>
      <w:r w:rsidR="00CA3AC8">
        <w:rPr>
          <w:rFonts w:ascii="Times New Roman" w:hAnsi="Times New Roman"/>
          <w:sz w:val="28"/>
          <w:szCs w:val="28"/>
        </w:rPr>
        <w:t xml:space="preserve"> дополняли </w:t>
      </w:r>
      <w:r>
        <w:rPr>
          <w:rFonts w:ascii="Times New Roman" w:hAnsi="Times New Roman"/>
          <w:sz w:val="28"/>
          <w:szCs w:val="28"/>
        </w:rPr>
        <w:t xml:space="preserve"> с</w:t>
      </w:r>
      <w:r w:rsidR="00CF6548" w:rsidRPr="00CF6548">
        <w:rPr>
          <w:rFonts w:ascii="Times New Roman" w:hAnsi="Times New Roman"/>
          <w:sz w:val="28"/>
          <w:szCs w:val="28"/>
        </w:rPr>
        <w:t>емь стендовых докладов</w:t>
      </w:r>
      <w:r w:rsidR="00CA3AC8">
        <w:rPr>
          <w:rFonts w:ascii="Times New Roman" w:hAnsi="Times New Roman"/>
          <w:sz w:val="28"/>
          <w:szCs w:val="28"/>
        </w:rPr>
        <w:t xml:space="preserve">,  представленных  </w:t>
      </w:r>
      <w:r w:rsidR="00CF6548">
        <w:rPr>
          <w:rFonts w:ascii="Times New Roman" w:hAnsi="Times New Roman"/>
          <w:sz w:val="28"/>
          <w:szCs w:val="28"/>
        </w:rPr>
        <w:t xml:space="preserve"> </w:t>
      </w:r>
      <w:r w:rsidR="00CA3AC8">
        <w:rPr>
          <w:rFonts w:ascii="Times New Roman" w:hAnsi="Times New Roman"/>
          <w:sz w:val="28"/>
          <w:szCs w:val="28"/>
        </w:rPr>
        <w:t>Иркутским областным отделением</w:t>
      </w:r>
      <w:r w:rsidR="00B02003">
        <w:rPr>
          <w:rFonts w:ascii="Times New Roman" w:hAnsi="Times New Roman"/>
          <w:sz w:val="28"/>
          <w:szCs w:val="28"/>
        </w:rPr>
        <w:t xml:space="preserve">  Всероссийского общества охраны природы, ФГБУ «Запо</w:t>
      </w:r>
      <w:r w:rsidR="00CA3AC8">
        <w:rPr>
          <w:rFonts w:ascii="Times New Roman" w:hAnsi="Times New Roman"/>
          <w:sz w:val="28"/>
          <w:szCs w:val="28"/>
        </w:rPr>
        <w:t>ведное Прибайкалье», Иркутским юридическим институтом</w:t>
      </w:r>
      <w:r w:rsidR="00B02003">
        <w:rPr>
          <w:rFonts w:ascii="Times New Roman" w:hAnsi="Times New Roman"/>
          <w:sz w:val="28"/>
          <w:szCs w:val="28"/>
        </w:rPr>
        <w:t xml:space="preserve"> Университета прокуратуры РФ, </w:t>
      </w:r>
      <w:proofErr w:type="spellStart"/>
      <w:r w:rsidR="00CA3AC8">
        <w:rPr>
          <w:rFonts w:ascii="Times New Roman" w:hAnsi="Times New Roman"/>
          <w:sz w:val="28"/>
          <w:szCs w:val="28"/>
        </w:rPr>
        <w:t>Восточно-Сибирским</w:t>
      </w:r>
      <w:proofErr w:type="spellEnd"/>
      <w:r w:rsidR="00CA3AC8">
        <w:rPr>
          <w:rFonts w:ascii="Times New Roman" w:hAnsi="Times New Roman"/>
          <w:sz w:val="28"/>
          <w:szCs w:val="28"/>
        </w:rPr>
        <w:t xml:space="preserve"> институтом МВД России,  Благотворительным фондом</w:t>
      </w:r>
      <w:r w:rsidR="00B02003">
        <w:rPr>
          <w:rFonts w:ascii="Times New Roman" w:hAnsi="Times New Roman"/>
          <w:sz w:val="28"/>
          <w:szCs w:val="28"/>
        </w:rPr>
        <w:t xml:space="preserve"> «По</w:t>
      </w:r>
      <w:r w:rsidR="00CA3AC8">
        <w:rPr>
          <w:rFonts w:ascii="Times New Roman" w:hAnsi="Times New Roman"/>
          <w:sz w:val="28"/>
          <w:szCs w:val="28"/>
        </w:rPr>
        <w:t>дари Планете Жизнь»,  Иркутским гидрометеорологическим техникумом</w:t>
      </w:r>
      <w:r w:rsidR="00B02003">
        <w:rPr>
          <w:rFonts w:ascii="Times New Roman" w:hAnsi="Times New Roman"/>
          <w:sz w:val="28"/>
          <w:szCs w:val="28"/>
        </w:rPr>
        <w:t xml:space="preserve"> и Иркутско</w:t>
      </w:r>
      <w:r w:rsidR="00CA3AC8">
        <w:rPr>
          <w:rFonts w:ascii="Times New Roman" w:hAnsi="Times New Roman"/>
          <w:sz w:val="28"/>
          <w:szCs w:val="28"/>
        </w:rPr>
        <w:t>й областной юношеской библиотекой</w:t>
      </w:r>
      <w:r w:rsidR="00B02003">
        <w:rPr>
          <w:rFonts w:ascii="Times New Roman" w:hAnsi="Times New Roman"/>
          <w:sz w:val="28"/>
          <w:szCs w:val="28"/>
        </w:rPr>
        <w:t xml:space="preserve"> им. И.П. Уткина.</w:t>
      </w:r>
    </w:p>
    <w:p w:rsidR="00EA4B82" w:rsidRDefault="00CA3AC8" w:rsidP="00CA3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Организаторы Конференции заключительный круглый стол  посвятили  </w:t>
      </w:r>
      <w:r w:rsidR="00B02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итогам</w:t>
      </w:r>
      <w:r w:rsidR="00EA4B82" w:rsidRPr="00EA4B82">
        <w:rPr>
          <w:rFonts w:ascii="Times New Roman" w:hAnsi="Times New Roman"/>
          <w:sz w:val="28"/>
          <w:szCs w:val="28"/>
        </w:rPr>
        <w:t xml:space="preserve"> социологического исследования современного уровня эколого-правовой культуры</w:t>
      </w:r>
      <w:r>
        <w:rPr>
          <w:rFonts w:ascii="Times New Roman" w:hAnsi="Times New Roman"/>
          <w:sz w:val="28"/>
          <w:szCs w:val="28"/>
        </w:rPr>
        <w:t xml:space="preserve">, проведенного </w:t>
      </w:r>
      <w:r w:rsidR="002D0C2B">
        <w:rPr>
          <w:rFonts w:ascii="Times New Roman" w:hAnsi="Times New Roman"/>
          <w:sz w:val="28"/>
          <w:szCs w:val="28"/>
        </w:rPr>
        <w:t>по инициативе</w:t>
      </w:r>
      <w:r w:rsidR="00EA4B82">
        <w:rPr>
          <w:rFonts w:ascii="Times New Roman" w:hAnsi="Times New Roman"/>
          <w:sz w:val="28"/>
          <w:szCs w:val="28"/>
        </w:rPr>
        <w:t xml:space="preserve"> </w:t>
      </w:r>
      <w:r w:rsidR="00927FA3">
        <w:rPr>
          <w:rFonts w:ascii="Times New Roman" w:hAnsi="Times New Roman"/>
          <w:sz w:val="28"/>
          <w:szCs w:val="28"/>
        </w:rPr>
        <w:t>Я.</w:t>
      </w:r>
      <w:r w:rsidR="002D0C2B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="002D0C2B">
        <w:rPr>
          <w:rFonts w:ascii="Times New Roman" w:hAnsi="Times New Roman"/>
          <w:sz w:val="28"/>
          <w:szCs w:val="28"/>
        </w:rPr>
        <w:t>Дицевич</w:t>
      </w:r>
      <w:proofErr w:type="spellEnd"/>
      <w:r w:rsidR="002D0C2B">
        <w:rPr>
          <w:rFonts w:ascii="Times New Roman" w:hAnsi="Times New Roman"/>
          <w:sz w:val="28"/>
          <w:szCs w:val="28"/>
        </w:rPr>
        <w:t>, доцента</w:t>
      </w:r>
      <w:r w:rsidR="008D474D">
        <w:rPr>
          <w:rFonts w:ascii="Times New Roman" w:hAnsi="Times New Roman"/>
          <w:sz w:val="28"/>
          <w:szCs w:val="28"/>
        </w:rPr>
        <w:t xml:space="preserve"> кафедры прокурорского надзора Иркутского юридического института (филиала) Университета прокуратуры РФ, </w:t>
      </w:r>
      <w:proofErr w:type="spellStart"/>
      <w:r w:rsidR="008D474D">
        <w:rPr>
          <w:rFonts w:ascii="Times New Roman" w:hAnsi="Times New Roman"/>
          <w:sz w:val="28"/>
          <w:szCs w:val="28"/>
        </w:rPr>
        <w:t>к.ю.н</w:t>
      </w:r>
      <w:proofErr w:type="spellEnd"/>
      <w:r w:rsidR="008D474D">
        <w:rPr>
          <w:rFonts w:ascii="Times New Roman" w:hAnsi="Times New Roman"/>
          <w:sz w:val="28"/>
          <w:szCs w:val="28"/>
        </w:rPr>
        <w:t xml:space="preserve">. </w:t>
      </w:r>
    </w:p>
    <w:p w:rsidR="008D474D" w:rsidRPr="002D0C2B" w:rsidRDefault="008D474D" w:rsidP="008A79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большим волнением участники Конференции ожидали подведение итогов  к</w:t>
      </w:r>
      <w:r w:rsidRPr="00E4697B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</w:t>
      </w:r>
      <w:r w:rsidRPr="00E4697B">
        <w:rPr>
          <w:rFonts w:ascii="Times New Roman" w:hAnsi="Times New Roman"/>
          <w:sz w:val="28"/>
          <w:szCs w:val="28"/>
        </w:rPr>
        <w:t xml:space="preserve"> эколого-образователь</w:t>
      </w:r>
      <w:r>
        <w:rPr>
          <w:rFonts w:ascii="Times New Roman" w:hAnsi="Times New Roman"/>
          <w:sz w:val="28"/>
          <w:szCs w:val="28"/>
        </w:rPr>
        <w:t>ных и просветительских программ, методических разработок и сценариев, представленных в виде презентаций  лучших экологических практик. По оценке жюри победителями признаны</w:t>
      </w:r>
      <w:r w:rsidR="003130EE">
        <w:rPr>
          <w:rFonts w:ascii="Times New Roman" w:hAnsi="Times New Roman"/>
          <w:sz w:val="28"/>
          <w:szCs w:val="28"/>
        </w:rPr>
        <w:t xml:space="preserve"> следующие конкурсные работы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130EE" w:rsidRDefault="003130EE" w:rsidP="008A79D3">
      <w:pPr>
        <w:pStyle w:val="a4"/>
        <w:numPr>
          <w:ilvl w:val="0"/>
          <w:numId w:val="4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130EE">
        <w:rPr>
          <w:rFonts w:ascii="Times New Roman" w:hAnsi="Times New Roman"/>
          <w:sz w:val="28"/>
          <w:szCs w:val="28"/>
        </w:rPr>
        <w:t xml:space="preserve">Проект «Университетская роща», представленный  студентами факультета международного права и сравнительного правоведения юридического института ИГУ </w:t>
      </w:r>
      <w:r>
        <w:rPr>
          <w:rFonts w:ascii="Times New Roman" w:hAnsi="Times New Roman"/>
          <w:sz w:val="28"/>
          <w:szCs w:val="28"/>
        </w:rPr>
        <w:t>под руководством Д.Ю.</w:t>
      </w:r>
      <w:r w:rsidR="003D3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327D">
        <w:rPr>
          <w:rFonts w:ascii="Times New Roman" w:hAnsi="Times New Roman"/>
          <w:sz w:val="28"/>
          <w:szCs w:val="28"/>
        </w:rPr>
        <w:t>Шорникова</w:t>
      </w:r>
      <w:proofErr w:type="spellEnd"/>
      <w:r w:rsidR="003D32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327D">
        <w:rPr>
          <w:rFonts w:ascii="Times New Roman" w:hAnsi="Times New Roman"/>
          <w:sz w:val="28"/>
          <w:szCs w:val="28"/>
        </w:rPr>
        <w:t>к.ю.н</w:t>
      </w:r>
      <w:proofErr w:type="spellEnd"/>
      <w:r w:rsidR="003D327D">
        <w:rPr>
          <w:rFonts w:ascii="Times New Roman" w:hAnsi="Times New Roman"/>
          <w:sz w:val="28"/>
          <w:szCs w:val="28"/>
        </w:rPr>
        <w:t>.</w:t>
      </w:r>
      <w:r w:rsidR="00601397">
        <w:rPr>
          <w:rFonts w:ascii="Times New Roman" w:hAnsi="Times New Roman"/>
          <w:sz w:val="28"/>
          <w:szCs w:val="28"/>
        </w:rPr>
        <w:t>;</w:t>
      </w:r>
    </w:p>
    <w:p w:rsidR="003130EE" w:rsidRDefault="003D327D" w:rsidP="008A79D3">
      <w:pPr>
        <w:pStyle w:val="a4"/>
        <w:numPr>
          <w:ilvl w:val="0"/>
          <w:numId w:val="4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D327D">
        <w:rPr>
          <w:rFonts w:ascii="Times New Roman" w:hAnsi="Times New Roman"/>
          <w:sz w:val="28"/>
          <w:szCs w:val="28"/>
        </w:rPr>
        <w:t>Просветительский проект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327D">
        <w:rPr>
          <w:rFonts w:ascii="Times New Roman" w:hAnsi="Times New Roman"/>
          <w:b/>
          <w:sz w:val="28"/>
          <w:szCs w:val="28"/>
        </w:rPr>
        <w:t xml:space="preserve"> </w:t>
      </w:r>
      <w:r w:rsidR="003130EE" w:rsidRPr="003D327D">
        <w:rPr>
          <w:rFonts w:ascii="Times New Roman" w:hAnsi="Times New Roman"/>
          <w:sz w:val="28"/>
          <w:szCs w:val="28"/>
        </w:rPr>
        <w:t xml:space="preserve">«Размещение </w:t>
      </w:r>
      <w:proofErr w:type="spellStart"/>
      <w:r w:rsidR="003130EE" w:rsidRPr="003D327D">
        <w:rPr>
          <w:rFonts w:ascii="Times New Roman" w:hAnsi="Times New Roman"/>
          <w:sz w:val="28"/>
          <w:szCs w:val="28"/>
        </w:rPr>
        <w:t>золошлаковой</w:t>
      </w:r>
      <w:proofErr w:type="spellEnd"/>
      <w:r w:rsidR="003130EE" w:rsidRPr="003D327D">
        <w:rPr>
          <w:rFonts w:ascii="Times New Roman" w:hAnsi="Times New Roman"/>
          <w:sz w:val="28"/>
          <w:szCs w:val="28"/>
        </w:rPr>
        <w:t xml:space="preserve"> смеси от ТЭЦ-5 на </w:t>
      </w:r>
      <w:proofErr w:type="spellStart"/>
      <w:r w:rsidR="003130EE" w:rsidRPr="003D327D">
        <w:rPr>
          <w:rFonts w:ascii="Times New Roman" w:hAnsi="Times New Roman"/>
          <w:sz w:val="28"/>
          <w:szCs w:val="28"/>
        </w:rPr>
        <w:t>ППиБО</w:t>
      </w:r>
      <w:proofErr w:type="spellEnd"/>
      <w:r w:rsidR="003130EE" w:rsidRPr="003D327D">
        <w:rPr>
          <w:rFonts w:ascii="Times New Roman" w:hAnsi="Times New Roman"/>
          <w:sz w:val="28"/>
          <w:szCs w:val="28"/>
        </w:rPr>
        <w:t xml:space="preserve"> Ирк</w:t>
      </w:r>
      <w:r>
        <w:rPr>
          <w:rFonts w:ascii="Times New Roman" w:hAnsi="Times New Roman"/>
          <w:sz w:val="28"/>
          <w:szCs w:val="28"/>
        </w:rPr>
        <w:t>утском алюминиевом заводе</w:t>
      </w:r>
      <w:r w:rsidR="003130EE" w:rsidRPr="003D327D">
        <w:rPr>
          <w:rFonts w:ascii="Times New Roman" w:hAnsi="Times New Roman"/>
          <w:sz w:val="28"/>
          <w:szCs w:val="28"/>
        </w:rPr>
        <w:t>», авторы</w:t>
      </w:r>
      <w:r w:rsidR="008A79D3">
        <w:rPr>
          <w:rFonts w:ascii="Times New Roman" w:hAnsi="Times New Roman"/>
          <w:sz w:val="28"/>
          <w:szCs w:val="28"/>
        </w:rPr>
        <w:t xml:space="preserve"> коллектив студентов и </w:t>
      </w:r>
      <w:r w:rsidR="003130EE" w:rsidRPr="003D327D">
        <w:rPr>
          <w:rFonts w:ascii="Times New Roman" w:hAnsi="Times New Roman"/>
          <w:sz w:val="28"/>
          <w:szCs w:val="28"/>
        </w:rPr>
        <w:t xml:space="preserve"> магистрант</w:t>
      </w:r>
      <w:r w:rsidR="008A79D3">
        <w:rPr>
          <w:rFonts w:ascii="Times New Roman" w:hAnsi="Times New Roman"/>
          <w:sz w:val="28"/>
          <w:szCs w:val="28"/>
        </w:rPr>
        <w:t>ов</w:t>
      </w:r>
      <w:r w:rsidR="003130EE" w:rsidRPr="003D327D">
        <w:rPr>
          <w:rFonts w:ascii="Times New Roman" w:hAnsi="Times New Roman"/>
          <w:sz w:val="28"/>
          <w:szCs w:val="28"/>
        </w:rPr>
        <w:t xml:space="preserve"> Иркутского национального исследователь</w:t>
      </w:r>
      <w:r w:rsidR="00601397">
        <w:rPr>
          <w:rFonts w:ascii="Times New Roman" w:hAnsi="Times New Roman"/>
          <w:sz w:val="28"/>
          <w:szCs w:val="28"/>
        </w:rPr>
        <w:t>ского технического университета</w:t>
      </w:r>
      <w:r w:rsidR="00927FA3">
        <w:rPr>
          <w:rFonts w:ascii="Times New Roman" w:hAnsi="Times New Roman"/>
          <w:sz w:val="28"/>
          <w:szCs w:val="28"/>
        </w:rPr>
        <w:t>;</w:t>
      </w:r>
      <w:r w:rsidR="008A79D3">
        <w:rPr>
          <w:rFonts w:ascii="Times New Roman" w:hAnsi="Times New Roman"/>
          <w:sz w:val="28"/>
          <w:szCs w:val="28"/>
        </w:rPr>
        <w:t xml:space="preserve"> </w:t>
      </w:r>
    </w:p>
    <w:p w:rsidR="008E60C6" w:rsidRDefault="008A79D3" w:rsidP="008E60C6">
      <w:pPr>
        <w:pStyle w:val="a4"/>
        <w:numPr>
          <w:ilvl w:val="0"/>
          <w:numId w:val="4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</w:t>
      </w:r>
      <w:r w:rsidR="00601397">
        <w:rPr>
          <w:rFonts w:ascii="Times New Roman" w:hAnsi="Times New Roman"/>
          <w:sz w:val="28"/>
          <w:szCs w:val="28"/>
        </w:rPr>
        <w:t xml:space="preserve">Эколого-просветительский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 w:rsidR="00601397">
        <w:rPr>
          <w:rFonts w:ascii="Times New Roman" w:hAnsi="Times New Roman"/>
          <w:sz w:val="28"/>
          <w:szCs w:val="28"/>
        </w:rPr>
        <w:t>ко-парк</w:t>
      </w:r>
      <w:proofErr w:type="spellEnd"/>
      <w:r w:rsidR="00601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ЭКО</w:t>
      </w:r>
      <w:r w:rsidR="003130EE" w:rsidRPr="00601397">
        <w:rPr>
          <w:rFonts w:ascii="Times New Roman" w:hAnsi="Times New Roman"/>
          <w:sz w:val="28"/>
          <w:szCs w:val="28"/>
        </w:rPr>
        <w:t>-поколения</w:t>
      </w:r>
      <w:proofErr w:type="spellEnd"/>
      <w:r w:rsidR="003130EE" w:rsidRPr="00601397">
        <w:rPr>
          <w:rFonts w:ascii="Times New Roman" w:hAnsi="Times New Roman"/>
          <w:sz w:val="28"/>
          <w:szCs w:val="28"/>
        </w:rPr>
        <w:t xml:space="preserve">», авторы студенты </w:t>
      </w:r>
      <w:r w:rsidR="00601397">
        <w:rPr>
          <w:rFonts w:ascii="Times New Roman" w:hAnsi="Times New Roman"/>
          <w:sz w:val="28"/>
          <w:szCs w:val="28"/>
        </w:rPr>
        <w:t xml:space="preserve">Иркутского гидрометеорологического техникума </w:t>
      </w:r>
      <w:r w:rsidR="003130EE" w:rsidRPr="00601397">
        <w:rPr>
          <w:rFonts w:ascii="Times New Roman" w:hAnsi="Times New Roman"/>
          <w:sz w:val="28"/>
          <w:szCs w:val="28"/>
        </w:rPr>
        <w:t xml:space="preserve"> </w:t>
      </w:r>
      <w:r w:rsidR="00601397">
        <w:rPr>
          <w:rFonts w:ascii="Times New Roman" w:hAnsi="Times New Roman"/>
          <w:sz w:val="28"/>
          <w:szCs w:val="28"/>
        </w:rPr>
        <w:t xml:space="preserve">под руководством </w:t>
      </w:r>
      <w:r w:rsidR="003130EE" w:rsidRPr="00601397">
        <w:rPr>
          <w:rFonts w:ascii="Times New Roman" w:hAnsi="Times New Roman"/>
          <w:sz w:val="28"/>
          <w:szCs w:val="28"/>
        </w:rPr>
        <w:t>А</w:t>
      </w:r>
      <w:r w:rsidR="00601397">
        <w:rPr>
          <w:rFonts w:ascii="Times New Roman" w:hAnsi="Times New Roman"/>
          <w:sz w:val="28"/>
          <w:szCs w:val="28"/>
        </w:rPr>
        <w:t xml:space="preserve">.А.  </w:t>
      </w:r>
      <w:proofErr w:type="spellStart"/>
      <w:r w:rsidR="00601397">
        <w:rPr>
          <w:rFonts w:ascii="Times New Roman" w:hAnsi="Times New Roman"/>
          <w:sz w:val="28"/>
          <w:szCs w:val="28"/>
        </w:rPr>
        <w:t>Филипенко.</w:t>
      </w:r>
      <w:proofErr w:type="spellEnd"/>
    </w:p>
    <w:p w:rsidR="008E60C6" w:rsidRDefault="008E60C6" w:rsidP="008E60C6">
      <w:pPr>
        <w:pStyle w:val="a4"/>
        <w:ind w:left="705"/>
        <w:jc w:val="both"/>
        <w:rPr>
          <w:rFonts w:ascii="Times New Roman" w:hAnsi="Times New Roman"/>
          <w:sz w:val="28"/>
          <w:szCs w:val="28"/>
        </w:rPr>
      </w:pPr>
    </w:p>
    <w:p w:rsidR="008E60C6" w:rsidRPr="008E60C6" w:rsidRDefault="008E60C6" w:rsidP="008E60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Предложения участников</w:t>
      </w:r>
      <w:r w:rsidRPr="008E60C6">
        <w:rPr>
          <w:rFonts w:ascii="Times New Roman" w:hAnsi="Times New Roman"/>
          <w:sz w:val="28"/>
          <w:szCs w:val="28"/>
        </w:rPr>
        <w:t xml:space="preserve"> Конференции </w:t>
      </w:r>
      <w:r>
        <w:rPr>
          <w:rFonts w:ascii="Times New Roman" w:hAnsi="Times New Roman"/>
          <w:sz w:val="28"/>
          <w:szCs w:val="28"/>
        </w:rPr>
        <w:t>нашли отражение в принятой резолюции.</w:t>
      </w:r>
    </w:p>
    <w:p w:rsidR="002D0C2B" w:rsidRDefault="002D0C2B" w:rsidP="002D0C2B">
      <w:pPr>
        <w:pStyle w:val="a4"/>
        <w:ind w:left="705"/>
        <w:jc w:val="both"/>
        <w:rPr>
          <w:rFonts w:ascii="Times New Roman" w:hAnsi="Times New Roman"/>
          <w:sz w:val="28"/>
          <w:szCs w:val="28"/>
        </w:rPr>
      </w:pPr>
    </w:p>
    <w:p w:rsidR="00C01608" w:rsidRDefault="00927FA3" w:rsidP="00B90E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C407F">
        <w:rPr>
          <w:rFonts w:ascii="Times New Roman" w:eastAsia="Calibri" w:hAnsi="Times New Roman" w:cs="Times New Roman"/>
          <w:sz w:val="28"/>
          <w:szCs w:val="28"/>
        </w:rPr>
        <w:t xml:space="preserve">Завершая работу Конференции, эксперт федерального уровня   Е.Н. </w:t>
      </w:r>
      <w:proofErr w:type="spellStart"/>
      <w:r w:rsidR="001C407F">
        <w:rPr>
          <w:rFonts w:ascii="Times New Roman" w:eastAsia="Calibri" w:hAnsi="Times New Roman" w:cs="Times New Roman"/>
          <w:sz w:val="28"/>
          <w:szCs w:val="28"/>
        </w:rPr>
        <w:t>Дзятковская</w:t>
      </w:r>
      <w:proofErr w:type="spellEnd"/>
      <w:r w:rsidR="001C407F">
        <w:rPr>
          <w:rFonts w:ascii="Times New Roman" w:eastAsia="Calibri" w:hAnsi="Times New Roman" w:cs="Times New Roman"/>
          <w:sz w:val="28"/>
          <w:szCs w:val="28"/>
        </w:rPr>
        <w:t>,</w:t>
      </w:r>
      <w:r w:rsidR="001C407F" w:rsidRPr="001C407F">
        <w:rPr>
          <w:rFonts w:ascii="Times New Roman" w:hAnsi="Times New Roman"/>
          <w:sz w:val="28"/>
          <w:szCs w:val="28"/>
        </w:rPr>
        <w:t xml:space="preserve"> </w:t>
      </w:r>
      <w:r w:rsidR="001C407F" w:rsidRPr="00FB42B0">
        <w:rPr>
          <w:rFonts w:ascii="Times New Roman" w:hAnsi="Times New Roman"/>
          <w:sz w:val="28"/>
          <w:szCs w:val="28"/>
        </w:rPr>
        <w:t>руководитель сетевой кафедры ЮНЕСКО факультета глобальных процессов МГУ им. Ломоносова Институт</w:t>
      </w:r>
      <w:r w:rsidR="00EC3FA1">
        <w:rPr>
          <w:rFonts w:ascii="Times New Roman" w:hAnsi="Times New Roman"/>
          <w:sz w:val="28"/>
          <w:szCs w:val="28"/>
        </w:rPr>
        <w:t>а</w:t>
      </w:r>
      <w:r w:rsidR="001C407F" w:rsidRPr="00FB42B0">
        <w:rPr>
          <w:rFonts w:ascii="Times New Roman" w:hAnsi="Times New Roman"/>
          <w:sz w:val="28"/>
          <w:szCs w:val="28"/>
        </w:rPr>
        <w:t xml:space="preserve"> стр</w:t>
      </w:r>
      <w:r w:rsidR="00EC3FA1">
        <w:rPr>
          <w:rFonts w:ascii="Times New Roman" w:hAnsi="Times New Roman"/>
          <w:sz w:val="28"/>
          <w:szCs w:val="28"/>
        </w:rPr>
        <w:t>атегии развития образования РАО</w:t>
      </w:r>
      <w:r w:rsidR="001C407F" w:rsidRPr="00FB42B0">
        <w:rPr>
          <w:rFonts w:ascii="Times New Roman" w:hAnsi="Times New Roman"/>
          <w:sz w:val="28"/>
          <w:szCs w:val="28"/>
        </w:rPr>
        <w:t xml:space="preserve">, академик Российской экологической академии, д.б.н., </w:t>
      </w:r>
      <w:r w:rsidR="009E5470">
        <w:rPr>
          <w:rFonts w:ascii="Times New Roman" w:hAnsi="Times New Roman"/>
          <w:sz w:val="28"/>
          <w:szCs w:val="28"/>
        </w:rPr>
        <w:t xml:space="preserve">подчеркнула </w:t>
      </w:r>
      <w:r w:rsidR="001C407F">
        <w:rPr>
          <w:rFonts w:ascii="Times New Roman" w:hAnsi="Times New Roman"/>
          <w:sz w:val="28"/>
          <w:szCs w:val="28"/>
        </w:rPr>
        <w:t>огромную важность инициативы Иркутской области</w:t>
      </w:r>
      <w:r w:rsidR="00EC3FA1">
        <w:rPr>
          <w:rFonts w:ascii="Times New Roman" w:hAnsi="Times New Roman"/>
          <w:sz w:val="28"/>
          <w:szCs w:val="28"/>
        </w:rPr>
        <w:t>, одной из первых в России</w:t>
      </w:r>
      <w:r w:rsidR="002D0C2B">
        <w:rPr>
          <w:rFonts w:ascii="Times New Roman" w:hAnsi="Times New Roman"/>
          <w:sz w:val="28"/>
          <w:szCs w:val="28"/>
        </w:rPr>
        <w:t xml:space="preserve"> приступившей к решению </w:t>
      </w:r>
      <w:r w:rsidR="00EC3FA1">
        <w:rPr>
          <w:rFonts w:ascii="Times New Roman" w:hAnsi="Times New Roman"/>
          <w:sz w:val="28"/>
          <w:szCs w:val="28"/>
        </w:rPr>
        <w:t xml:space="preserve">социально значимой проблемы воспитания эколого-правовой культуры населения. </w:t>
      </w:r>
      <w:r w:rsidR="009E5470">
        <w:rPr>
          <w:rFonts w:ascii="Times New Roman" w:eastAsia="Calibri" w:hAnsi="Times New Roman" w:cs="Times New Roman"/>
          <w:sz w:val="28"/>
          <w:szCs w:val="28"/>
        </w:rPr>
        <w:t xml:space="preserve">«Это чрезвычайно актуальная </w:t>
      </w:r>
      <w:r w:rsidR="00C0160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E5470">
        <w:rPr>
          <w:rFonts w:ascii="Times New Roman" w:eastAsia="Calibri" w:hAnsi="Times New Roman" w:cs="Times New Roman"/>
          <w:sz w:val="28"/>
          <w:szCs w:val="28"/>
        </w:rPr>
        <w:t xml:space="preserve">основополагающая  тема  </w:t>
      </w:r>
      <w:r w:rsidR="00C01608">
        <w:rPr>
          <w:rFonts w:ascii="Times New Roman" w:eastAsia="Calibri" w:hAnsi="Times New Roman" w:cs="Times New Roman"/>
          <w:sz w:val="28"/>
          <w:szCs w:val="28"/>
        </w:rPr>
        <w:t>для дальнейшего продвижения региональной идеи «</w:t>
      </w:r>
      <w:proofErr w:type="spellStart"/>
      <w:r w:rsidR="00C01608">
        <w:rPr>
          <w:rFonts w:ascii="Times New Roman" w:eastAsia="Calibri" w:hAnsi="Times New Roman" w:cs="Times New Roman"/>
          <w:sz w:val="28"/>
          <w:szCs w:val="28"/>
        </w:rPr>
        <w:t>ЭКО-поколение</w:t>
      </w:r>
      <w:proofErr w:type="spellEnd"/>
      <w:r w:rsidR="00C01608">
        <w:rPr>
          <w:rFonts w:ascii="Times New Roman" w:eastAsia="Calibri" w:hAnsi="Times New Roman" w:cs="Times New Roman"/>
          <w:sz w:val="28"/>
          <w:szCs w:val="28"/>
        </w:rPr>
        <w:t xml:space="preserve">: экология – культура – образование», достижения целей   </w:t>
      </w:r>
      <w:r w:rsidR="001C407F">
        <w:rPr>
          <w:rFonts w:ascii="Times New Roman" w:eastAsia="Calibri" w:hAnsi="Times New Roman" w:cs="Times New Roman"/>
          <w:sz w:val="28"/>
          <w:szCs w:val="28"/>
        </w:rPr>
        <w:t>устойчивого развития Прибайкалья»</w:t>
      </w:r>
      <w:r w:rsidR="00C01608">
        <w:rPr>
          <w:rFonts w:ascii="Times New Roman" w:eastAsia="Calibri" w:hAnsi="Times New Roman" w:cs="Times New Roman"/>
          <w:sz w:val="28"/>
          <w:szCs w:val="28"/>
        </w:rPr>
        <w:t xml:space="preserve">, - сказала Е.Н. </w:t>
      </w:r>
      <w:proofErr w:type="spellStart"/>
      <w:r w:rsidR="00C01608">
        <w:rPr>
          <w:rFonts w:ascii="Times New Roman" w:eastAsia="Calibri" w:hAnsi="Times New Roman" w:cs="Times New Roman"/>
          <w:sz w:val="28"/>
          <w:szCs w:val="28"/>
        </w:rPr>
        <w:t>Дзятковская</w:t>
      </w:r>
      <w:proofErr w:type="spellEnd"/>
      <w:r w:rsidR="00C0160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6920" w:rsidRDefault="00646244" w:rsidP="002D0C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92C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42B0" w:rsidRDefault="00A06920" w:rsidP="00B90EDD">
      <w:pPr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B90EDD" w:rsidRDefault="00B90EDD" w:rsidP="00344D2C">
      <w:pPr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30837" w:rsidRDefault="00F30837" w:rsidP="00344D2C">
      <w:pPr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C7D42" w:rsidRPr="00F56906" w:rsidRDefault="00BC7D42" w:rsidP="00F56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sectPr w:rsidR="00BC7D42" w:rsidRPr="00F56906" w:rsidSect="0069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3BA"/>
    <w:multiLevelType w:val="hybridMultilevel"/>
    <w:tmpl w:val="12B63392"/>
    <w:lvl w:ilvl="0" w:tplc="D90653E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50BCD"/>
    <w:multiLevelType w:val="hybridMultilevel"/>
    <w:tmpl w:val="0B005162"/>
    <w:lvl w:ilvl="0" w:tplc="F6F84B08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348B7"/>
    <w:multiLevelType w:val="hybridMultilevel"/>
    <w:tmpl w:val="CBBC8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063E6"/>
    <w:multiLevelType w:val="hybridMultilevel"/>
    <w:tmpl w:val="28966DA2"/>
    <w:lvl w:ilvl="0" w:tplc="5D5283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906"/>
    <w:rsid w:val="000330BD"/>
    <w:rsid w:val="000362D7"/>
    <w:rsid w:val="000C1FDC"/>
    <w:rsid w:val="000F5FA2"/>
    <w:rsid w:val="00102C61"/>
    <w:rsid w:val="0015099E"/>
    <w:rsid w:val="0018258E"/>
    <w:rsid w:val="001C3018"/>
    <w:rsid w:val="001C407F"/>
    <w:rsid w:val="00210A00"/>
    <w:rsid w:val="00247382"/>
    <w:rsid w:val="002D0C2B"/>
    <w:rsid w:val="002E32CE"/>
    <w:rsid w:val="003130EE"/>
    <w:rsid w:val="00331C9F"/>
    <w:rsid w:val="00344D2C"/>
    <w:rsid w:val="00396E99"/>
    <w:rsid w:val="003D14DD"/>
    <w:rsid w:val="003D327D"/>
    <w:rsid w:val="004E6161"/>
    <w:rsid w:val="004E7E79"/>
    <w:rsid w:val="00566422"/>
    <w:rsid w:val="005A526A"/>
    <w:rsid w:val="005F26BC"/>
    <w:rsid w:val="005F367D"/>
    <w:rsid w:val="00601397"/>
    <w:rsid w:val="006035C2"/>
    <w:rsid w:val="00646244"/>
    <w:rsid w:val="0069074E"/>
    <w:rsid w:val="00723FE7"/>
    <w:rsid w:val="00734DCC"/>
    <w:rsid w:val="00744F8C"/>
    <w:rsid w:val="00754269"/>
    <w:rsid w:val="00784796"/>
    <w:rsid w:val="007A22DE"/>
    <w:rsid w:val="0081300F"/>
    <w:rsid w:val="008361C1"/>
    <w:rsid w:val="00857AE1"/>
    <w:rsid w:val="008616CD"/>
    <w:rsid w:val="00864B8F"/>
    <w:rsid w:val="00877BB4"/>
    <w:rsid w:val="008A79D3"/>
    <w:rsid w:val="008D474D"/>
    <w:rsid w:val="008E60C6"/>
    <w:rsid w:val="00927FA3"/>
    <w:rsid w:val="0095705A"/>
    <w:rsid w:val="00993253"/>
    <w:rsid w:val="009E5470"/>
    <w:rsid w:val="00A06920"/>
    <w:rsid w:val="00AC2269"/>
    <w:rsid w:val="00B02003"/>
    <w:rsid w:val="00B55E55"/>
    <w:rsid w:val="00B55FDC"/>
    <w:rsid w:val="00B606BD"/>
    <w:rsid w:val="00B83D1E"/>
    <w:rsid w:val="00B90EDD"/>
    <w:rsid w:val="00BC7D42"/>
    <w:rsid w:val="00C01608"/>
    <w:rsid w:val="00C8471C"/>
    <w:rsid w:val="00C92C3C"/>
    <w:rsid w:val="00CA3AC8"/>
    <w:rsid w:val="00CF6548"/>
    <w:rsid w:val="00D42B6A"/>
    <w:rsid w:val="00D8047E"/>
    <w:rsid w:val="00D86376"/>
    <w:rsid w:val="00E4697B"/>
    <w:rsid w:val="00EA4B82"/>
    <w:rsid w:val="00EC3FA1"/>
    <w:rsid w:val="00F30837"/>
    <w:rsid w:val="00F525BB"/>
    <w:rsid w:val="00F56906"/>
    <w:rsid w:val="00F7568A"/>
    <w:rsid w:val="00FB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2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020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2019-06-27T03:44:00Z</dcterms:created>
  <dcterms:modified xsi:type="dcterms:W3CDTF">2019-07-31T10:38:00Z</dcterms:modified>
</cp:coreProperties>
</file>